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07020" w:rsidRDefault="00507020" w:rsidP="0050702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07020">
        <w:rPr>
          <w:rFonts w:eastAsiaTheme="minorHAnsi"/>
          <w:b/>
          <w:bCs/>
          <w:sz w:val="28"/>
          <w:szCs w:val="28"/>
          <w:lang w:eastAsia="en-US"/>
        </w:rPr>
        <w:t>8. Ir priekš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stats </w:t>
      </w:r>
      <w:r w:rsidRPr="00507020">
        <w:rPr>
          <w:rFonts w:eastAsiaTheme="minorHAnsi"/>
          <w:b/>
          <w:bCs/>
          <w:sz w:val="28"/>
          <w:szCs w:val="28"/>
          <w:lang w:eastAsia="en-US"/>
        </w:rPr>
        <w:t>par teorē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 un apgalvojumu </w:t>
      </w:r>
      <w:r w:rsidRPr="00507020">
        <w:rPr>
          <w:rFonts w:eastAsiaTheme="minorHAnsi"/>
          <w:b/>
          <w:bCs/>
          <w:sz w:val="28"/>
          <w:szCs w:val="28"/>
          <w:lang w:eastAsia="en-US"/>
        </w:rPr>
        <w:t>pierādīšanu.</w:t>
      </w:r>
    </w:p>
    <w:p w:rsidR="00507020" w:rsidRPr="00507020" w:rsidRDefault="00507020" w:rsidP="0050702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07020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Pr="00E501F7" w:rsidRDefault="00CF6530" w:rsidP="00633C3B">
      <w:pPr>
        <w:rPr>
          <w:i/>
          <w:sz w:val="28"/>
          <w:szCs w:val="28"/>
        </w:rPr>
      </w:pPr>
    </w:p>
    <w:p w:rsidR="003C3BD8" w:rsidRPr="003C3BD8" w:rsidRDefault="003C3BD8" w:rsidP="003C3BD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C3BD8">
        <w:rPr>
          <w:rFonts w:eastAsia="MyriadPro-Regular"/>
          <w:sz w:val="28"/>
          <w:szCs w:val="28"/>
          <w:lang w:eastAsia="en-US"/>
        </w:rPr>
        <w:t xml:space="preserve">8.3. Divām </w:t>
      </w:r>
      <w:r w:rsidR="004936FB">
        <w:rPr>
          <w:rFonts w:eastAsia="MyriadPro-Regular"/>
          <w:sz w:val="28"/>
          <w:szCs w:val="28"/>
          <w:lang w:eastAsia="en-US"/>
        </w:rPr>
        <w:t xml:space="preserve">taisnēm krustojoties, veidojas </w:t>
      </w:r>
      <w:r w:rsidR="004936FB" w:rsidRPr="004936FB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2.75pt;height:12pt" o:ole="">
            <v:imagedata r:id="rId8" o:title=""/>
          </v:shape>
          <o:OLEObject Type="Embed" ProgID="Equation.3" ShapeID="_x0000_i1032" DrawAspect="Content" ObjectID="_1375252557" r:id="rId9"/>
        </w:object>
      </w:r>
      <w:r w:rsidR="004936FB">
        <w:rPr>
          <w:rFonts w:eastAsia="MyriadPro-Regular"/>
          <w:sz w:val="28"/>
          <w:szCs w:val="28"/>
          <w:lang w:eastAsia="en-US"/>
        </w:rPr>
        <w:t xml:space="preserve">1, </w:t>
      </w:r>
      <w:r w:rsidR="004936FB" w:rsidRPr="004936FB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29" type="#_x0000_t75" style="width:12.75pt;height:12pt" o:ole="">
            <v:imagedata r:id="rId10" o:title=""/>
          </v:shape>
          <o:OLEObject Type="Embed" ProgID="Equation.3" ShapeID="_x0000_i1029" DrawAspect="Content" ObjectID="_1375252558" r:id="rId11"/>
        </w:object>
      </w:r>
      <w:r>
        <w:rPr>
          <w:rFonts w:eastAsia="MyriadPro-Regular"/>
          <w:sz w:val="28"/>
          <w:szCs w:val="28"/>
          <w:lang w:eastAsia="en-US"/>
        </w:rPr>
        <w:t xml:space="preserve">2, </w:t>
      </w:r>
      <w:r w:rsidR="004936FB" w:rsidRPr="004936FB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30" type="#_x0000_t75" style="width:12.75pt;height:12pt" o:ole="">
            <v:imagedata r:id="rId10" o:title=""/>
          </v:shape>
          <o:OLEObject Type="Embed" ProgID="Equation.3" ShapeID="_x0000_i1030" DrawAspect="Content" ObjectID="_1375252559" r:id="rId12"/>
        </w:object>
      </w:r>
      <w:r w:rsidR="004936FB">
        <w:rPr>
          <w:rFonts w:eastAsia="MyriadPro-Regular"/>
          <w:sz w:val="28"/>
          <w:szCs w:val="28"/>
          <w:lang w:eastAsia="en-US"/>
        </w:rPr>
        <w:t xml:space="preserve">3, </w:t>
      </w:r>
      <w:r w:rsidR="004936FB" w:rsidRPr="004936FB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31" type="#_x0000_t75" style="width:12.75pt;height:12pt" o:ole="">
            <v:imagedata r:id="rId10" o:title=""/>
          </v:shape>
          <o:OLEObject Type="Embed" ProgID="Equation.3" ShapeID="_x0000_i1031" DrawAspect="Content" ObjectID="_1375252560" r:id="rId13"/>
        </w:object>
      </w:r>
      <w:r w:rsidRPr="003C3BD8">
        <w:rPr>
          <w:rFonts w:eastAsia="MyriadPro-Regular"/>
          <w:sz w:val="28"/>
          <w:szCs w:val="28"/>
          <w:lang w:eastAsia="en-US"/>
        </w:rPr>
        <w:t>4. Papildinot tekstu, formulē trī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3C3BD8">
        <w:rPr>
          <w:rFonts w:eastAsia="MyriadPro-Regular"/>
          <w:sz w:val="28"/>
          <w:szCs w:val="28"/>
          <w:lang w:eastAsia="en-US"/>
        </w:rPr>
        <w:t>apgalvojumus un pierādi tos!</w:t>
      </w:r>
    </w:p>
    <w:p w:rsidR="003C3BD8" w:rsidRDefault="003C3BD8" w:rsidP="003C3BD8">
      <w:pPr>
        <w:autoSpaceDE w:val="0"/>
        <w:autoSpaceDN w:val="0"/>
        <w:adjustRightInd w:val="0"/>
        <w:jc w:val="center"/>
        <w:rPr>
          <w:rFonts w:eastAsia="MyriadPro-Regular"/>
          <w:i/>
          <w:iCs/>
          <w:sz w:val="28"/>
          <w:szCs w:val="28"/>
          <w:lang w:eastAsia="en-US"/>
        </w:rPr>
      </w:pPr>
      <w:r>
        <w:rPr>
          <w:rFonts w:eastAsia="MyriadPro-Regular"/>
          <w:i/>
          <w:iCs/>
          <w:noProof/>
          <w:sz w:val="28"/>
          <w:szCs w:val="28"/>
        </w:rPr>
        <w:drawing>
          <wp:inline distT="0" distB="0" distL="0" distR="0">
            <wp:extent cx="2390775" cy="1190625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BD8" w:rsidRPr="003C3BD8" w:rsidRDefault="003C3BD8" w:rsidP="003C3BD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C3BD8">
        <w:rPr>
          <w:rFonts w:eastAsia="MyriadPro-Regular"/>
          <w:sz w:val="28"/>
          <w:szCs w:val="28"/>
          <w:lang w:eastAsia="en-US"/>
        </w:rPr>
        <w:t xml:space="preserve">a) Ja triju leņķu summa ir </w:t>
      </w:r>
      <w:r w:rsidRPr="003C3BD8">
        <w:rPr>
          <w:rFonts w:eastAsia="MyriadPro-It"/>
          <w:i/>
          <w:iCs/>
          <w:sz w:val="28"/>
          <w:szCs w:val="28"/>
          <w:lang w:eastAsia="en-US"/>
        </w:rPr>
        <w:t>α</w:t>
      </w:r>
      <w:r w:rsidRPr="003C3BD8">
        <w:rPr>
          <w:rFonts w:eastAsia="MyriadPro-Regular"/>
          <w:sz w:val="28"/>
          <w:szCs w:val="28"/>
          <w:lang w:eastAsia="en-US"/>
        </w:rPr>
        <w:t>, tad ....</w:t>
      </w:r>
    </w:p>
    <w:p w:rsidR="003C3BD8" w:rsidRPr="003C3BD8" w:rsidRDefault="003C3BD8" w:rsidP="003C3BD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C3BD8">
        <w:rPr>
          <w:rFonts w:eastAsia="MyriadPro-Regular"/>
          <w:sz w:val="28"/>
          <w:szCs w:val="28"/>
          <w:lang w:eastAsia="en-US"/>
        </w:rPr>
        <w:t>b) Ja divu leņķu summa nav 180°, tad ......</w:t>
      </w:r>
    </w:p>
    <w:p w:rsidR="001F3216" w:rsidRPr="003C3BD8" w:rsidRDefault="003C3BD8" w:rsidP="003C3BD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C3BD8">
        <w:rPr>
          <w:rFonts w:eastAsia="MyriadPro-Regular"/>
          <w:sz w:val="28"/>
          <w:szCs w:val="28"/>
          <w:lang w:eastAsia="en-US"/>
        </w:rPr>
        <w:t>c) Ja ...... tad ......</w:t>
      </w:r>
    </w:p>
    <w:sectPr w:rsidR="001F3216" w:rsidRPr="003C3BD8" w:rsidSect="009D2FAE">
      <w:headerReference w:type="default" r:id="rId15"/>
      <w:footerReference w:type="even" r:id="rId16"/>
      <w:footerReference w:type="default" r:id="rId17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67758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4936F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67758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36F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4936F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C67758" w:rsidRPr="00C6775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936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0F3438"/>
    <w:rsid w:val="00113D17"/>
    <w:rsid w:val="001615AA"/>
    <w:rsid w:val="001931BE"/>
    <w:rsid w:val="001F3216"/>
    <w:rsid w:val="00220BEF"/>
    <w:rsid w:val="00237E19"/>
    <w:rsid w:val="002874C7"/>
    <w:rsid w:val="002A0F5D"/>
    <w:rsid w:val="002D436C"/>
    <w:rsid w:val="002F2D8E"/>
    <w:rsid w:val="00300FB0"/>
    <w:rsid w:val="00317C55"/>
    <w:rsid w:val="00330500"/>
    <w:rsid w:val="00392E92"/>
    <w:rsid w:val="003A7149"/>
    <w:rsid w:val="003C3BD8"/>
    <w:rsid w:val="003C563B"/>
    <w:rsid w:val="00402C50"/>
    <w:rsid w:val="00425324"/>
    <w:rsid w:val="00442CA1"/>
    <w:rsid w:val="0046295F"/>
    <w:rsid w:val="004936FB"/>
    <w:rsid w:val="00507020"/>
    <w:rsid w:val="00515506"/>
    <w:rsid w:val="0051621C"/>
    <w:rsid w:val="0056382B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8160A9"/>
    <w:rsid w:val="00842245"/>
    <w:rsid w:val="008463E5"/>
    <w:rsid w:val="00871D18"/>
    <w:rsid w:val="008A14E6"/>
    <w:rsid w:val="00921291"/>
    <w:rsid w:val="00941ECD"/>
    <w:rsid w:val="009628EE"/>
    <w:rsid w:val="009E08E0"/>
    <w:rsid w:val="00A138F8"/>
    <w:rsid w:val="00A6192E"/>
    <w:rsid w:val="00A9209C"/>
    <w:rsid w:val="00AB2E95"/>
    <w:rsid w:val="00AD1E98"/>
    <w:rsid w:val="00B43F5F"/>
    <w:rsid w:val="00B81443"/>
    <w:rsid w:val="00B92776"/>
    <w:rsid w:val="00BC2DC3"/>
    <w:rsid w:val="00BF5FA4"/>
    <w:rsid w:val="00C63830"/>
    <w:rsid w:val="00C67758"/>
    <w:rsid w:val="00C87126"/>
    <w:rsid w:val="00CC4D2A"/>
    <w:rsid w:val="00CF6530"/>
    <w:rsid w:val="00D25D3C"/>
    <w:rsid w:val="00DA6191"/>
    <w:rsid w:val="00E21E5A"/>
    <w:rsid w:val="00E501F7"/>
    <w:rsid w:val="00E702ED"/>
    <w:rsid w:val="00E76378"/>
    <w:rsid w:val="00E810A9"/>
    <w:rsid w:val="00EC2F09"/>
    <w:rsid w:val="00EC5662"/>
    <w:rsid w:val="00F2637C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7AA5C-8A94-4C3C-A6A0-D980F552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2011-06-16T12:15:00Z</dcterms:created>
  <dcterms:modified xsi:type="dcterms:W3CDTF">2011-08-19T06:49:00Z</dcterms:modified>
</cp:coreProperties>
</file>