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21A3B" w:rsidRPr="00421A3B" w:rsidRDefault="00421A3B" w:rsidP="00421A3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21A3B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trapece, vienādsānu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trapece, taisnleņķa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</w:t>
      </w:r>
      <w:r w:rsidRPr="00421A3B">
        <w:rPr>
          <w:rFonts w:eastAsiaTheme="minorHAnsi"/>
          <w:b/>
          <w:bCs/>
          <w:sz w:val="28"/>
          <w:szCs w:val="28"/>
          <w:lang w:eastAsia="en-US"/>
        </w:rPr>
        <w:t xml:space="preserve">,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trapeces</w:t>
      </w:r>
    </w:p>
    <w:p w:rsidR="00342A11" w:rsidRPr="00421A3B" w:rsidRDefault="00421A3B" w:rsidP="00421A3B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pamati, trapeces sā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nu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malas, sā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nu malas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pieleņķis, trijstū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ra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viduslī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nija, trapeces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viduslī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nija, trapeces </w:t>
      </w:r>
      <w:r w:rsidRPr="00421A3B">
        <w:rPr>
          <w:rFonts w:eastAsia="MyriadPro-BoldIt"/>
          <w:b/>
          <w:bCs/>
          <w:i/>
          <w:iCs/>
          <w:sz w:val="28"/>
          <w:szCs w:val="28"/>
          <w:lang w:eastAsia="en-US"/>
        </w:rPr>
        <w:t>augstums.</w:t>
      </w:r>
    </w:p>
    <w:p w:rsidR="00421A3B" w:rsidRDefault="00421A3B" w:rsidP="00421A3B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421A3B" w:rsidRDefault="00187950" w:rsidP="00187950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187950">
        <w:rPr>
          <w:rFonts w:eastAsia="MyriadPro-Regular"/>
          <w:sz w:val="28"/>
          <w:szCs w:val="28"/>
          <w:lang w:eastAsia="en-US"/>
        </w:rPr>
        <w:t xml:space="preserve">1.5. Uz paralēlām taisnēm </w:t>
      </w:r>
      <w:r w:rsidRPr="00187950">
        <w:rPr>
          <w:rFonts w:eastAsia="MyriadPro-Regular"/>
          <w:i/>
          <w:iCs/>
          <w:sz w:val="28"/>
          <w:szCs w:val="28"/>
          <w:lang w:eastAsia="en-US"/>
        </w:rPr>
        <w:t xml:space="preserve">a </w:t>
      </w:r>
      <w:r w:rsidRPr="00187950">
        <w:rPr>
          <w:rFonts w:eastAsia="MyriadPro-Regular"/>
          <w:sz w:val="28"/>
          <w:szCs w:val="28"/>
          <w:lang w:eastAsia="en-US"/>
        </w:rPr>
        <w:t xml:space="preserve">un </w:t>
      </w:r>
      <w:r w:rsidRPr="00187950">
        <w:rPr>
          <w:rFonts w:eastAsia="MyriadPro-Regular"/>
          <w:i/>
          <w:iCs/>
          <w:sz w:val="28"/>
          <w:szCs w:val="28"/>
          <w:lang w:eastAsia="en-US"/>
        </w:rPr>
        <w:t xml:space="preserve">b </w:t>
      </w:r>
      <w:r>
        <w:rPr>
          <w:rFonts w:eastAsia="MyriadPro-Regular"/>
          <w:sz w:val="28"/>
          <w:szCs w:val="28"/>
          <w:lang w:eastAsia="en-US"/>
        </w:rPr>
        <w:t xml:space="preserve">atlikti punkti. </w:t>
      </w:r>
      <w:r w:rsidRPr="00187950">
        <w:rPr>
          <w:rFonts w:eastAsia="MyriadPro-Regular"/>
          <w:sz w:val="28"/>
          <w:szCs w:val="28"/>
          <w:lang w:eastAsia="en-US"/>
        </w:rPr>
        <w:t>Cik trapeč</w:t>
      </w:r>
      <w:r>
        <w:rPr>
          <w:rFonts w:eastAsia="MyriadPro-Regular"/>
          <w:sz w:val="28"/>
          <w:szCs w:val="28"/>
          <w:lang w:eastAsia="en-US"/>
        </w:rPr>
        <w:t xml:space="preserve">u var izveidot, ja to virsotnes </w:t>
      </w:r>
      <w:r w:rsidRPr="00187950">
        <w:rPr>
          <w:rFonts w:eastAsia="MyriadPro-Regular"/>
          <w:sz w:val="28"/>
          <w:szCs w:val="28"/>
          <w:lang w:eastAsia="en-US"/>
        </w:rPr>
        <w:t>atrodas dotajos punktos?</w:t>
      </w:r>
    </w:p>
    <w:p w:rsidR="00187950" w:rsidRPr="00187950" w:rsidRDefault="00187950" w:rsidP="00187950">
      <w:pPr>
        <w:autoSpaceDE w:val="0"/>
        <w:autoSpaceDN w:val="0"/>
        <w:adjustRightInd w:val="0"/>
        <w:ind w:left="567" w:hanging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274794" cy="571500"/>
            <wp:effectExtent l="1905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79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950" w:rsidRPr="00187950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187950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87950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187950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187950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2011-07-14T14:34:00Z</dcterms:created>
  <dcterms:modified xsi:type="dcterms:W3CDTF">2011-07-14T14:34:00Z</dcterms:modified>
</cp:coreProperties>
</file>