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483F" w:rsidRPr="0035483F" w:rsidRDefault="0035483F" w:rsidP="003548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83F">
        <w:rPr>
          <w:rFonts w:eastAsiaTheme="minorHAnsi"/>
          <w:b/>
          <w:bCs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. Izveido tekstam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atbilstošus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uzskatāmus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lieto pieņemtos</w:t>
      </w:r>
    </w:p>
    <w:p w:rsidR="000574AE" w:rsidRPr="0035483F" w:rsidRDefault="0035483F" w:rsidP="003548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83F">
        <w:rPr>
          <w:rFonts w:eastAsiaTheme="minorHAnsi"/>
          <w:b/>
          <w:bCs/>
          <w:sz w:val="28"/>
          <w:szCs w:val="28"/>
          <w:lang w:eastAsia="en-US"/>
        </w:rPr>
        <w:t>apzīmē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risinot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uzdevumus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četrstūriem.</w:t>
      </w:r>
    </w:p>
    <w:p w:rsidR="0035483F" w:rsidRDefault="0035483F" w:rsidP="0035483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BE21C8" w:rsidRPr="00BE21C8" w:rsidRDefault="00BE21C8" w:rsidP="00BE21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E21C8">
        <w:rPr>
          <w:rFonts w:eastAsia="MyriadPro-Regular"/>
          <w:sz w:val="28"/>
          <w:szCs w:val="28"/>
          <w:lang w:eastAsia="en-US"/>
        </w:rPr>
        <w:t>5.3. Uzzīmē trapeci, par kuru zināms, ka:</w:t>
      </w:r>
    </w:p>
    <w:p w:rsidR="00BE21C8" w:rsidRPr="00BE21C8" w:rsidRDefault="00BE21C8" w:rsidP="00BE21C8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  <w:r w:rsidRPr="00BE21C8">
        <w:rPr>
          <w:rFonts w:eastAsia="MyriadPro-Regular"/>
          <w:sz w:val="28"/>
          <w:szCs w:val="28"/>
          <w:lang w:eastAsia="en-US"/>
        </w:rPr>
        <w:t>a) tās trīs malas ir vienāda garuma;</w:t>
      </w:r>
    </w:p>
    <w:p w:rsidR="00BE21C8" w:rsidRPr="00BE21C8" w:rsidRDefault="00BE21C8" w:rsidP="00BE21C8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  <w:r w:rsidRPr="00BE21C8">
        <w:rPr>
          <w:rFonts w:eastAsia="MyriadPro-Regular"/>
          <w:sz w:val="28"/>
          <w:szCs w:val="28"/>
          <w:lang w:eastAsia="en-US"/>
        </w:rPr>
        <w:t>b) tās diagonāles ir perpendikulāras;</w:t>
      </w:r>
    </w:p>
    <w:p w:rsidR="00BF1A32" w:rsidRPr="00BE21C8" w:rsidRDefault="00BE21C8" w:rsidP="00BE21C8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  <w:r w:rsidRPr="00BE21C8">
        <w:rPr>
          <w:rFonts w:eastAsia="MyriadPro-Regular"/>
          <w:sz w:val="28"/>
          <w:szCs w:val="28"/>
          <w:lang w:eastAsia="en-US"/>
        </w:rPr>
        <w:t>c) tās divi pretējie leņķi ir plati, bet otri divi šauri!</w:t>
      </w:r>
    </w:p>
    <w:sectPr w:rsidR="00BF1A32" w:rsidRPr="00BE21C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E21C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21C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E21C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E21C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5483F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2011-07-14T14:51:00Z</dcterms:created>
  <dcterms:modified xsi:type="dcterms:W3CDTF">2011-07-14T14:51:00Z</dcterms:modified>
</cp:coreProperties>
</file>